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5D66A" w14:textId="50C7E1E3" w:rsidR="00091466" w:rsidRDefault="00AF2E7E" w:rsidP="00091466">
      <w:pPr>
        <w:spacing w:line="360" w:lineRule="exact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12060B" wp14:editId="424F5C35">
                <wp:simplePos x="0" y="0"/>
                <wp:positionH relativeFrom="page">
                  <wp:posOffset>5311140</wp:posOffset>
                </wp:positionH>
                <wp:positionV relativeFrom="page">
                  <wp:posOffset>2265680</wp:posOffset>
                </wp:positionV>
                <wp:extent cx="2027555" cy="274320"/>
                <wp:effectExtent l="0" t="0" r="1079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E44F8" w14:textId="21D447E0" w:rsidR="007035D7" w:rsidRDefault="00AF2E7E" w:rsidP="00AF2E7E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AF2E7E">
                              <w:rPr>
                                <w:szCs w:val="28"/>
                                <w:lang w:val="ru-RU"/>
                              </w:rPr>
                              <w:t>299-2025-01-07С-16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2pt;margin-top:178.4pt;width:159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IprwIAAKk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" filled="f" stroked="f">
                <v:textbox inset="0,0,0,0">
                  <w:txbxContent>
                    <w:p w14:paraId="583E44F8" w14:textId="21D447E0" w:rsidR="007035D7" w:rsidRDefault="00AF2E7E" w:rsidP="00AF2E7E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AF2E7E">
                        <w:rPr>
                          <w:szCs w:val="28"/>
                          <w:lang w:val="ru-RU"/>
                        </w:rPr>
                        <w:t>299-2025-01-07С-16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CF9F6F" w14:textId="77777777" w:rsidR="00091466" w:rsidRDefault="00091466" w:rsidP="00091466">
      <w:pPr>
        <w:spacing w:line="360" w:lineRule="exact"/>
        <w:ind w:firstLine="720"/>
      </w:pPr>
    </w:p>
    <w:p w14:paraId="76245A22" w14:textId="77777777" w:rsidR="00091466" w:rsidRDefault="00091466" w:rsidP="00091466">
      <w:pPr>
        <w:spacing w:line="360" w:lineRule="exact"/>
        <w:ind w:firstLine="720"/>
      </w:pPr>
    </w:p>
    <w:p w14:paraId="2EFC97BB" w14:textId="28369391" w:rsidR="007035D7" w:rsidRDefault="00665E33" w:rsidP="00091466">
      <w:pPr>
        <w:spacing w:line="360" w:lineRule="exact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BDBFB7" wp14:editId="1F31B4DB">
                <wp:simplePos x="0" y="0"/>
                <wp:positionH relativeFrom="page">
                  <wp:posOffset>914400</wp:posOffset>
                </wp:positionH>
                <wp:positionV relativeFrom="page">
                  <wp:posOffset>2914650</wp:posOffset>
                </wp:positionV>
                <wp:extent cx="2614930" cy="1943100"/>
                <wp:effectExtent l="0" t="0" r="1397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1211A" w14:textId="42AB7D4C" w:rsidR="007035D7" w:rsidRDefault="00BF414B">
                            <w:pPr>
                              <w:pStyle w:val="a5"/>
                            </w:pPr>
                            <w:r w:rsidRPr="00BF414B">
                              <w:rPr>
                                <w:szCs w:val="28"/>
                              </w:rPr>
                              <w:t xml:space="preserve">О внесении изменений в состав комиссии по обследованию дорожных условий </w:t>
                            </w:r>
                            <w:r>
                              <w:rPr>
                                <w:szCs w:val="28"/>
                              </w:rPr>
                              <w:br/>
                            </w:r>
                            <w:r w:rsidRPr="00BF414B">
                              <w:rPr>
                                <w:szCs w:val="28"/>
                              </w:rPr>
                              <w:t xml:space="preserve">на школьных автобусных маршрутах Пермского муниципального округа Пермского края, утвержденный распоряжением главы Пермского муниципального округа Пермского края </w:t>
                            </w:r>
                            <w:r>
                              <w:rPr>
                                <w:szCs w:val="28"/>
                              </w:rPr>
                              <w:br/>
                            </w:r>
                            <w:r w:rsidRPr="00BF414B">
                              <w:rPr>
                                <w:szCs w:val="28"/>
                              </w:rPr>
                              <w:t xml:space="preserve">от 25 июля 2025 г. </w:t>
                            </w:r>
                            <w:r>
                              <w:rPr>
                                <w:szCs w:val="28"/>
                              </w:rPr>
                              <w:br/>
                            </w:r>
                            <w:r w:rsidRPr="00BF414B">
                              <w:rPr>
                                <w:szCs w:val="28"/>
                              </w:rPr>
                              <w:t>№ 299-2025-01-07С-9.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1in;margin-top:229.5pt;width:205.9pt;height:153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" filled="f" stroked="f">
                <v:textbox inset="0,0,0,0">
                  <w:txbxContent>
                    <w:p w14:paraId="0E01211A" w14:textId="42AB7D4C" w:rsidR="007035D7" w:rsidRDefault="00BF414B">
                      <w:pPr>
                        <w:pStyle w:val="a5"/>
                      </w:pPr>
                      <w:r w:rsidRPr="00BF414B">
                        <w:rPr>
                          <w:szCs w:val="28"/>
                        </w:rPr>
                        <w:t xml:space="preserve">О внесении изменений в состав комиссии по обследованию дорожных условий </w:t>
                      </w:r>
                      <w:r>
                        <w:rPr>
                          <w:szCs w:val="28"/>
                        </w:rPr>
                        <w:br/>
                      </w:r>
                      <w:r w:rsidRPr="00BF414B">
                        <w:rPr>
                          <w:szCs w:val="28"/>
                        </w:rPr>
                        <w:t xml:space="preserve">на школьных автобусных маршрутах Пермского муниципального округа Пермского края, утвержденный распоряжением главы Пермского муниципального округа Пермского края </w:t>
                      </w:r>
                      <w:r>
                        <w:rPr>
                          <w:szCs w:val="28"/>
                        </w:rPr>
                        <w:br/>
                      </w:r>
                      <w:r w:rsidRPr="00BF414B">
                        <w:rPr>
                          <w:szCs w:val="28"/>
                        </w:rPr>
                        <w:t xml:space="preserve">от 25 июля 2025 г. </w:t>
                      </w:r>
                      <w:r>
                        <w:rPr>
                          <w:szCs w:val="28"/>
                        </w:rPr>
                        <w:br/>
                      </w:r>
                      <w:r w:rsidRPr="00BF414B">
                        <w:rPr>
                          <w:szCs w:val="28"/>
                        </w:rPr>
                        <w:t>№ 299-2025-01-07С-9.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DE0D1C" wp14:editId="05A9EC21">
                <wp:simplePos x="0" y="0"/>
                <wp:positionH relativeFrom="page">
                  <wp:posOffset>1582420</wp:posOffset>
                </wp:positionH>
                <wp:positionV relativeFrom="page">
                  <wp:posOffset>2267585</wp:posOffset>
                </wp:positionV>
                <wp:extent cx="1278255" cy="274320"/>
                <wp:effectExtent l="1270" t="635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9B8F8" w14:textId="7991234F" w:rsidR="007035D7" w:rsidRDefault="00AF2E7E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29.09.2025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4.6pt;margin-top:178.5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MnZJ5rhAAAA&#10;CwEAAA8AAAAAAAAAAAAAAAAACwUAAGRycy9kb3ducmV2LnhtbFBLBQYAAAAABAAEAPMAAAAZBgAA&#10;AAA=&#10;" filled="f" stroked="f">
                <v:textbox inset="0,0,0,0">
                  <w:txbxContent>
                    <w:p w14:paraId="6649B8F8" w14:textId="7991234F" w:rsidR="007035D7" w:rsidRDefault="00AF2E7E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29.09.2025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62D45254" wp14:editId="06673E08">
            <wp:simplePos x="0" y="0"/>
            <wp:positionH relativeFrom="page">
              <wp:posOffset>881380</wp:posOffset>
            </wp:positionH>
            <wp:positionV relativeFrom="page">
              <wp:posOffset>244475</wp:posOffset>
            </wp:positionV>
            <wp:extent cx="5673090" cy="2743200"/>
            <wp:effectExtent l="0" t="0" r="3810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D1AC4" w14:textId="77777777" w:rsidR="000250AD" w:rsidRDefault="000250AD" w:rsidP="000250AD">
      <w:pPr>
        <w:tabs>
          <w:tab w:val="left" w:pos="709"/>
        </w:tabs>
        <w:spacing w:before="720" w:line="360" w:lineRule="exact"/>
        <w:jc w:val="both"/>
        <w:rPr>
          <w:sz w:val="28"/>
          <w:szCs w:val="28"/>
        </w:rPr>
      </w:pPr>
    </w:p>
    <w:p w14:paraId="5D617B94" w14:textId="3E7E1231" w:rsidR="000250AD" w:rsidRDefault="00EF123A" w:rsidP="00297F80">
      <w:pPr>
        <w:tabs>
          <w:tab w:val="left" w:pos="709"/>
        </w:tabs>
        <w:spacing w:before="720" w:line="400" w:lineRule="exact"/>
        <w:ind w:firstLine="709"/>
        <w:jc w:val="both"/>
        <w:rPr>
          <w:sz w:val="28"/>
          <w:szCs w:val="28"/>
        </w:rPr>
      </w:pPr>
      <w:r w:rsidRPr="00084596">
        <w:rPr>
          <w:sz w:val="28"/>
          <w:szCs w:val="28"/>
        </w:rPr>
        <w:t>В соответствии с пункт</w:t>
      </w:r>
      <w:r>
        <w:rPr>
          <w:sz w:val="28"/>
          <w:szCs w:val="28"/>
        </w:rPr>
        <w:t>ами</w:t>
      </w:r>
      <w:r w:rsidRPr="00084596">
        <w:rPr>
          <w:sz w:val="28"/>
          <w:szCs w:val="28"/>
        </w:rPr>
        <w:t xml:space="preserve"> 5</w:t>
      </w:r>
      <w:r>
        <w:rPr>
          <w:sz w:val="28"/>
          <w:szCs w:val="28"/>
        </w:rPr>
        <w:t>,</w:t>
      </w:r>
      <w:r w:rsidRPr="00084596">
        <w:rPr>
          <w:sz w:val="28"/>
          <w:szCs w:val="28"/>
        </w:rPr>
        <w:t xml:space="preserve"> 13 части 1 статьи</w:t>
      </w:r>
      <w:r w:rsidR="009326BE">
        <w:rPr>
          <w:sz w:val="28"/>
          <w:szCs w:val="28"/>
        </w:rPr>
        <w:t xml:space="preserve"> </w:t>
      </w:r>
      <w:r w:rsidRPr="00084596">
        <w:rPr>
          <w:sz w:val="28"/>
          <w:szCs w:val="28"/>
        </w:rPr>
        <w:t xml:space="preserve">16 Федерального закона </w:t>
      </w:r>
      <w:r w:rsidR="00E8271A">
        <w:rPr>
          <w:sz w:val="28"/>
          <w:szCs w:val="28"/>
        </w:rPr>
        <w:br/>
      </w:r>
      <w:r w:rsidRPr="00084596">
        <w:rPr>
          <w:sz w:val="28"/>
          <w:szCs w:val="28"/>
        </w:rPr>
        <w:t>от 06 октября 2003 г.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B1425A" w:rsidRPr="00B1425A">
        <w:rPr>
          <w:bCs/>
          <w:sz w:val="28"/>
          <w:szCs w:val="28"/>
        </w:rPr>
        <w:t>пунктами 6, 16 части 1 статьи 5, пунктом 3 части 1 статьи 30 Устава Пермского муниципального округа Пермского края</w:t>
      </w:r>
      <w:r w:rsidRPr="00084596">
        <w:rPr>
          <w:sz w:val="28"/>
          <w:szCs w:val="28"/>
        </w:rPr>
        <w:t>, пунктами</w:t>
      </w:r>
      <w:r>
        <w:rPr>
          <w:sz w:val="28"/>
          <w:szCs w:val="28"/>
        </w:rPr>
        <w:t>   </w:t>
      </w:r>
      <w:r w:rsidRPr="00084596">
        <w:rPr>
          <w:sz w:val="28"/>
          <w:szCs w:val="28"/>
        </w:rPr>
        <w:t>2.5,</w:t>
      </w:r>
      <w:r w:rsidRPr="00826FB7">
        <w:rPr>
          <w:sz w:val="28"/>
          <w:szCs w:val="28"/>
        </w:rPr>
        <w:t xml:space="preserve"> 2.6 Положения о порядке организации </w:t>
      </w:r>
      <w:r w:rsidR="009326BE">
        <w:rPr>
          <w:sz w:val="28"/>
          <w:szCs w:val="28"/>
        </w:rPr>
        <w:br/>
      </w:r>
      <w:r w:rsidRPr="00826FB7">
        <w:rPr>
          <w:sz w:val="28"/>
          <w:szCs w:val="28"/>
        </w:rPr>
        <w:t xml:space="preserve">и осуществления регулярных </w:t>
      </w:r>
      <w:proofErr w:type="gramStart"/>
      <w:r w:rsidRPr="00826FB7">
        <w:rPr>
          <w:sz w:val="28"/>
          <w:szCs w:val="28"/>
        </w:rPr>
        <w:t>перевозок</w:t>
      </w:r>
      <w:proofErr w:type="gramEnd"/>
      <w:r w:rsidRPr="00826FB7">
        <w:rPr>
          <w:sz w:val="28"/>
          <w:szCs w:val="28"/>
        </w:rPr>
        <w:t xml:space="preserve"> обучающихся автобусами на школьных </w:t>
      </w:r>
      <w:proofErr w:type="gramStart"/>
      <w:r w:rsidRPr="00826FB7">
        <w:rPr>
          <w:sz w:val="28"/>
          <w:szCs w:val="28"/>
        </w:rPr>
        <w:t>маршрутах</w:t>
      </w:r>
      <w:proofErr w:type="gramEnd"/>
      <w:r w:rsidRPr="00826FB7">
        <w:rPr>
          <w:sz w:val="28"/>
          <w:szCs w:val="28"/>
        </w:rPr>
        <w:t xml:space="preserve"> Пермского муниципального округа Пермского края, утвержденного постановлением администрации Пермского муниципального округа Пермского края от 24 июля 2023 г. №</w:t>
      </w:r>
      <w:r>
        <w:rPr>
          <w:sz w:val="28"/>
          <w:szCs w:val="28"/>
        </w:rPr>
        <w:t> </w:t>
      </w:r>
      <w:r w:rsidRPr="00826FB7">
        <w:rPr>
          <w:sz w:val="28"/>
          <w:szCs w:val="28"/>
        </w:rPr>
        <w:t>СЭД</w:t>
      </w:r>
      <w:r>
        <w:rPr>
          <w:sz w:val="28"/>
          <w:szCs w:val="28"/>
        </w:rPr>
        <w:noBreakHyphen/>
      </w:r>
      <w:r w:rsidRPr="00826FB7">
        <w:rPr>
          <w:sz w:val="28"/>
          <w:szCs w:val="28"/>
        </w:rPr>
        <w:t>2023-</w:t>
      </w:r>
      <w:r>
        <w:rPr>
          <w:sz w:val="28"/>
          <w:szCs w:val="28"/>
        </w:rPr>
        <w:t>299-01-01-05.С-568</w:t>
      </w:r>
      <w:r w:rsidRPr="00E72AC2">
        <w:rPr>
          <w:sz w:val="28"/>
          <w:szCs w:val="28"/>
        </w:rPr>
        <w:t>:</w:t>
      </w:r>
    </w:p>
    <w:p w14:paraId="7FCEC9C8" w14:textId="281670EC" w:rsidR="00EF123A" w:rsidRDefault="009326BE" w:rsidP="00297F80">
      <w:pPr>
        <w:tabs>
          <w:tab w:val="left" w:pos="709"/>
        </w:tabs>
        <w:spacing w:line="400" w:lineRule="exac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</w:t>
      </w:r>
      <w:r w:rsidR="000250AD">
        <w:rPr>
          <w:sz w:val="28"/>
          <w:szCs w:val="28"/>
        </w:rPr>
        <w:t>Внести в</w:t>
      </w:r>
      <w:r w:rsidR="00350203">
        <w:rPr>
          <w:sz w:val="28"/>
          <w:szCs w:val="28"/>
        </w:rPr>
        <w:t xml:space="preserve"> </w:t>
      </w:r>
      <w:r w:rsidR="00EF123A">
        <w:rPr>
          <w:sz w:val="28"/>
          <w:szCs w:val="28"/>
        </w:rPr>
        <w:t xml:space="preserve">состав комиссии по </w:t>
      </w:r>
      <w:r w:rsidR="00EF123A">
        <w:rPr>
          <w:sz w:val="28"/>
          <w:szCs w:val="20"/>
        </w:rPr>
        <w:t xml:space="preserve">обследованию дорожных условий </w:t>
      </w:r>
      <w:r w:rsidR="00350203">
        <w:rPr>
          <w:sz w:val="28"/>
          <w:szCs w:val="20"/>
        </w:rPr>
        <w:br/>
      </w:r>
      <w:r w:rsidR="00EF123A">
        <w:rPr>
          <w:sz w:val="28"/>
          <w:szCs w:val="20"/>
        </w:rPr>
        <w:t>на школьных автобусных маршрутах Пермского муниципального округа</w:t>
      </w:r>
      <w:r w:rsidR="00EF123A">
        <w:rPr>
          <w:sz w:val="28"/>
          <w:szCs w:val="28"/>
        </w:rPr>
        <w:t xml:space="preserve"> Пермского края</w:t>
      </w:r>
      <w:r w:rsidR="000250AD">
        <w:rPr>
          <w:sz w:val="28"/>
          <w:szCs w:val="28"/>
        </w:rPr>
        <w:t xml:space="preserve">, </w:t>
      </w:r>
      <w:r w:rsidR="000250AD">
        <w:rPr>
          <w:bCs/>
          <w:sz w:val="28"/>
          <w:szCs w:val="28"/>
        </w:rPr>
        <w:t xml:space="preserve">утвержденный распоряжением </w:t>
      </w:r>
      <w:r w:rsidR="00350203">
        <w:rPr>
          <w:bCs/>
          <w:sz w:val="28"/>
          <w:szCs w:val="28"/>
        </w:rPr>
        <w:t>г</w:t>
      </w:r>
      <w:r w:rsidR="000250AD">
        <w:rPr>
          <w:bCs/>
          <w:sz w:val="28"/>
          <w:szCs w:val="28"/>
        </w:rPr>
        <w:t>лавы администрации Пермского муниципального округа Пермского края от 2</w:t>
      </w:r>
      <w:r w:rsidR="00350203">
        <w:rPr>
          <w:bCs/>
          <w:sz w:val="28"/>
          <w:szCs w:val="28"/>
        </w:rPr>
        <w:t>5</w:t>
      </w:r>
      <w:r w:rsidR="000250AD">
        <w:rPr>
          <w:bCs/>
          <w:sz w:val="28"/>
          <w:szCs w:val="28"/>
        </w:rPr>
        <w:t xml:space="preserve"> июля 202</w:t>
      </w:r>
      <w:r w:rsidR="00350203">
        <w:rPr>
          <w:bCs/>
          <w:sz w:val="28"/>
          <w:szCs w:val="28"/>
        </w:rPr>
        <w:t>5</w:t>
      </w:r>
      <w:r w:rsidR="000250AD">
        <w:rPr>
          <w:bCs/>
          <w:sz w:val="28"/>
          <w:szCs w:val="28"/>
        </w:rPr>
        <w:t xml:space="preserve"> г. </w:t>
      </w:r>
      <w:r w:rsidR="00421F4E">
        <w:rPr>
          <w:bCs/>
          <w:sz w:val="28"/>
          <w:szCs w:val="28"/>
        </w:rPr>
        <w:br/>
      </w:r>
      <w:r w:rsidR="000250AD">
        <w:rPr>
          <w:bCs/>
          <w:sz w:val="28"/>
          <w:szCs w:val="28"/>
        </w:rPr>
        <w:t>№</w:t>
      </w:r>
      <w:r w:rsidR="00350203">
        <w:rPr>
          <w:bCs/>
          <w:sz w:val="28"/>
          <w:szCs w:val="28"/>
        </w:rPr>
        <w:t xml:space="preserve"> </w:t>
      </w:r>
      <w:r w:rsidR="00350203" w:rsidRPr="00350203">
        <w:rPr>
          <w:bCs/>
          <w:sz w:val="28"/>
          <w:szCs w:val="28"/>
        </w:rPr>
        <w:t>299-2025-01-07С-9</w:t>
      </w:r>
      <w:r w:rsidR="000250AD">
        <w:rPr>
          <w:bCs/>
          <w:sz w:val="28"/>
          <w:szCs w:val="28"/>
        </w:rPr>
        <w:t>, изменения, изложив</w:t>
      </w:r>
      <w:r w:rsidR="00BF41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их</w:t>
      </w:r>
      <w:r w:rsidR="000250AD">
        <w:rPr>
          <w:bCs/>
          <w:sz w:val="28"/>
          <w:szCs w:val="28"/>
        </w:rPr>
        <w:t xml:space="preserve"> в новой редакции согласно</w:t>
      </w:r>
      <w:r w:rsidR="00BF414B">
        <w:rPr>
          <w:bCs/>
          <w:sz w:val="28"/>
          <w:szCs w:val="28"/>
        </w:rPr>
        <w:t xml:space="preserve"> приложению к настоящему распоряжению</w:t>
      </w:r>
      <w:r w:rsidR="00350203">
        <w:rPr>
          <w:bCs/>
          <w:sz w:val="28"/>
          <w:szCs w:val="28"/>
        </w:rPr>
        <w:t>.</w:t>
      </w:r>
    </w:p>
    <w:p w14:paraId="57013FBB" w14:textId="29007DAB" w:rsidR="00EF123A" w:rsidRPr="00372E83" w:rsidRDefault="009326BE" w:rsidP="00297F80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C36065" wp14:editId="28220F4A">
                <wp:simplePos x="0" y="0"/>
                <wp:positionH relativeFrom="page">
                  <wp:posOffset>1080135</wp:posOffset>
                </wp:positionH>
                <wp:positionV relativeFrom="page">
                  <wp:posOffset>10196830</wp:posOffset>
                </wp:positionV>
                <wp:extent cx="3383280" cy="374650"/>
                <wp:effectExtent l="0" t="0" r="7620" b="635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7825D" w14:textId="77777777" w:rsidR="007035D7" w:rsidRDefault="007035D7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left:0;text-align:left;margin-left:85.05pt;margin-top:802.9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Wr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" filled="f" stroked="f">
                <v:textbox inset="0,0,0,0">
                  <w:txbxContent>
                    <w:p w14:paraId="6ED7825D" w14:textId="77777777" w:rsidR="007035D7" w:rsidRDefault="007035D7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0203">
        <w:rPr>
          <w:sz w:val="28"/>
          <w:szCs w:val="28"/>
        </w:rPr>
        <w:t>2</w:t>
      </w:r>
      <w:r w:rsidR="00EF123A" w:rsidRPr="00084596">
        <w:rPr>
          <w:sz w:val="28"/>
          <w:szCs w:val="28"/>
        </w:rPr>
        <w:t>.  Настоящее распоряжение опубликовать (обнародовать) в бюллетене муниципального образования «Пермский муниципальный округ» и размести</w:t>
      </w:r>
      <w:bookmarkStart w:id="0" w:name="_GoBack"/>
      <w:bookmarkEnd w:id="0"/>
      <w:r w:rsidR="00EF123A" w:rsidRPr="00084596">
        <w:rPr>
          <w:sz w:val="28"/>
          <w:szCs w:val="28"/>
        </w:rPr>
        <w:t xml:space="preserve">ть </w:t>
      </w:r>
      <w:r>
        <w:rPr>
          <w:sz w:val="28"/>
          <w:szCs w:val="28"/>
        </w:rPr>
        <w:br/>
      </w:r>
      <w:r w:rsidR="00EF123A" w:rsidRPr="00084596">
        <w:rPr>
          <w:sz w:val="28"/>
          <w:szCs w:val="28"/>
        </w:rPr>
        <w:t xml:space="preserve">на официальном сайте Пермского муниципального округа в информационно-телекоммуникационной сети </w:t>
      </w:r>
      <w:r>
        <w:rPr>
          <w:sz w:val="28"/>
          <w:szCs w:val="28"/>
        </w:rPr>
        <w:t>«</w:t>
      </w:r>
      <w:r w:rsidR="00EF123A" w:rsidRPr="009715C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EF123A" w:rsidRPr="009715C2">
        <w:rPr>
          <w:sz w:val="28"/>
          <w:szCs w:val="28"/>
        </w:rPr>
        <w:t xml:space="preserve"> (</w:t>
      </w:r>
      <w:hyperlink r:id="rId9" w:history="1">
        <w:r w:rsidR="00EF123A" w:rsidRPr="009715C2">
          <w:rPr>
            <w:sz w:val="28"/>
            <w:szCs w:val="28"/>
          </w:rPr>
          <w:t>www.perm</w:t>
        </w:r>
        <w:proofErr w:type="spellStart"/>
        <w:r w:rsidR="00EF123A" w:rsidRPr="009715C2">
          <w:rPr>
            <w:sz w:val="28"/>
            <w:szCs w:val="28"/>
            <w:lang w:val="en-US"/>
          </w:rPr>
          <w:t>okrug</w:t>
        </w:r>
        <w:proofErr w:type="spellEnd"/>
        <w:r w:rsidR="00EF123A" w:rsidRPr="009715C2">
          <w:rPr>
            <w:sz w:val="28"/>
            <w:szCs w:val="28"/>
          </w:rPr>
          <w:t>.ru</w:t>
        </w:r>
      </w:hyperlink>
      <w:r w:rsidR="00EF123A" w:rsidRPr="009715C2">
        <w:rPr>
          <w:sz w:val="28"/>
          <w:szCs w:val="28"/>
        </w:rPr>
        <w:t>).</w:t>
      </w:r>
    </w:p>
    <w:p w14:paraId="173D89E5" w14:textId="2EDFDB5A" w:rsidR="00091466" w:rsidRDefault="00350203" w:rsidP="00297F80">
      <w:pPr>
        <w:tabs>
          <w:tab w:val="left" w:pos="709"/>
        </w:tabs>
        <w:spacing w:after="144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F123A">
        <w:rPr>
          <w:sz w:val="28"/>
          <w:szCs w:val="28"/>
        </w:rPr>
        <w:t>.  Настоящее распоряжение вступает в силу со дня его подписания.</w:t>
      </w:r>
    </w:p>
    <w:p w14:paraId="694BC609" w14:textId="77777777" w:rsidR="00091466" w:rsidRDefault="00EF123A" w:rsidP="00091466">
      <w:pPr>
        <w:spacing w:line="240" w:lineRule="exact"/>
        <w:ind w:firstLine="720"/>
        <w:jc w:val="right"/>
        <w:rPr>
          <w:sz w:val="28"/>
          <w:szCs w:val="28"/>
        </w:rPr>
        <w:sectPr w:rsidR="00091466" w:rsidSect="00297F80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 w:code="9"/>
          <w:pgMar w:top="1134" w:right="851" w:bottom="964" w:left="1418" w:header="567" w:footer="567" w:gutter="0"/>
          <w:cols w:space="720"/>
          <w:noEndnote/>
          <w:titlePg/>
        </w:sectPr>
      </w:pPr>
      <w:r>
        <w:rPr>
          <w:sz w:val="28"/>
          <w:szCs w:val="28"/>
        </w:rPr>
        <w:t>О.Н. Андрианова</w:t>
      </w:r>
    </w:p>
    <w:p w14:paraId="5A4EBD37" w14:textId="1F144FF2" w:rsidR="00BF414B" w:rsidRDefault="00BF414B" w:rsidP="00091466">
      <w:pPr>
        <w:spacing w:line="240" w:lineRule="exact"/>
        <w:ind w:firstLine="720"/>
        <w:jc w:val="center"/>
        <w:rPr>
          <w:sz w:val="28"/>
          <w:szCs w:val="28"/>
        </w:rPr>
      </w:pPr>
    </w:p>
    <w:p w14:paraId="26094160" w14:textId="6723CB0B" w:rsidR="00BF414B" w:rsidRDefault="00BF414B" w:rsidP="00BF414B">
      <w:pPr>
        <w:spacing w:line="240" w:lineRule="exact"/>
        <w:ind w:firstLine="567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Приложение 1 </w:t>
      </w:r>
    </w:p>
    <w:p w14:paraId="4C1DC868" w14:textId="40FAD0F0" w:rsidR="00BF414B" w:rsidRDefault="00BF414B" w:rsidP="00BF414B">
      <w:pPr>
        <w:spacing w:line="240" w:lineRule="exact"/>
        <w:ind w:left="567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распоряжению главы </w:t>
      </w:r>
      <w:r>
        <w:rPr>
          <w:rFonts w:eastAsia="Calibri"/>
          <w:sz w:val="28"/>
          <w:szCs w:val="28"/>
          <w:lang w:eastAsia="en-US"/>
        </w:rPr>
        <w:br/>
        <w:t xml:space="preserve">Пермского муниципального округа Пермского края      </w:t>
      </w:r>
    </w:p>
    <w:p w14:paraId="2D9E1107" w14:textId="2523D936" w:rsidR="00BF414B" w:rsidRDefault="00BF414B" w:rsidP="00BF414B">
      <w:pPr>
        <w:spacing w:line="240" w:lineRule="exact"/>
        <w:ind w:firstLine="567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</w:t>
      </w:r>
      <w:r w:rsidR="00AF2E7E">
        <w:rPr>
          <w:rFonts w:eastAsia="Calibri"/>
          <w:sz w:val="28"/>
          <w:szCs w:val="28"/>
          <w:lang w:eastAsia="en-US"/>
        </w:rPr>
        <w:t>29.09.2025 №</w:t>
      </w:r>
      <w:r w:rsidR="00AF2E7E" w:rsidRPr="00AF2E7E">
        <w:rPr>
          <w:rFonts w:eastAsia="Calibri"/>
          <w:sz w:val="28"/>
          <w:szCs w:val="28"/>
          <w:lang w:eastAsia="en-US"/>
        </w:rPr>
        <w:t>299-2025-01-07С-16</w:t>
      </w:r>
    </w:p>
    <w:p w14:paraId="5211B64C" w14:textId="77777777" w:rsidR="00EF123A" w:rsidRDefault="00EF123A" w:rsidP="00EF123A">
      <w:pPr>
        <w:tabs>
          <w:tab w:val="left" w:pos="709"/>
        </w:tabs>
        <w:spacing w:line="240" w:lineRule="exact"/>
        <w:ind w:right="142"/>
        <w:jc w:val="both"/>
        <w:rPr>
          <w:sz w:val="28"/>
          <w:szCs w:val="28"/>
        </w:rPr>
      </w:pPr>
    </w:p>
    <w:p w14:paraId="0C8B5C5A" w14:textId="77777777" w:rsidR="00EF123A" w:rsidRDefault="00EF123A" w:rsidP="00EF123A">
      <w:pPr>
        <w:tabs>
          <w:tab w:val="left" w:pos="709"/>
        </w:tabs>
        <w:spacing w:line="240" w:lineRule="exact"/>
        <w:ind w:right="142"/>
        <w:jc w:val="both"/>
        <w:rPr>
          <w:sz w:val="28"/>
          <w:szCs w:val="28"/>
        </w:rPr>
      </w:pPr>
    </w:p>
    <w:p w14:paraId="59629AE5" w14:textId="77777777" w:rsidR="00EF123A" w:rsidRDefault="00EF123A" w:rsidP="00EF123A">
      <w:pPr>
        <w:tabs>
          <w:tab w:val="left" w:pos="709"/>
        </w:tabs>
        <w:spacing w:after="120" w:line="240" w:lineRule="exact"/>
        <w:ind w:right="142"/>
        <w:jc w:val="center"/>
        <w:rPr>
          <w:b/>
          <w:sz w:val="28"/>
          <w:szCs w:val="28"/>
        </w:rPr>
      </w:pPr>
      <w:r w:rsidRPr="00BA12DB">
        <w:rPr>
          <w:b/>
          <w:sz w:val="28"/>
          <w:szCs w:val="28"/>
        </w:rPr>
        <w:t xml:space="preserve">СОСТАВ </w:t>
      </w:r>
    </w:p>
    <w:p w14:paraId="36DD37DB" w14:textId="77777777" w:rsidR="00EF123A" w:rsidRPr="00B46E12" w:rsidRDefault="00EF123A" w:rsidP="00EF123A">
      <w:pPr>
        <w:tabs>
          <w:tab w:val="left" w:pos="709"/>
        </w:tabs>
        <w:spacing w:line="240" w:lineRule="exact"/>
        <w:ind w:right="142"/>
        <w:jc w:val="center"/>
        <w:rPr>
          <w:b/>
          <w:sz w:val="28"/>
          <w:szCs w:val="28"/>
        </w:rPr>
      </w:pPr>
      <w:r w:rsidRPr="00BA12DB">
        <w:rPr>
          <w:b/>
          <w:sz w:val="28"/>
          <w:szCs w:val="28"/>
        </w:rPr>
        <w:t>комиссии</w:t>
      </w:r>
      <w:r>
        <w:rPr>
          <w:b/>
          <w:sz w:val="28"/>
          <w:szCs w:val="28"/>
        </w:rPr>
        <w:t xml:space="preserve"> </w:t>
      </w:r>
      <w:r w:rsidRPr="00BA12DB">
        <w:rPr>
          <w:b/>
          <w:sz w:val="28"/>
          <w:szCs w:val="28"/>
        </w:rPr>
        <w:t>по об</w:t>
      </w:r>
      <w:r>
        <w:rPr>
          <w:b/>
          <w:sz w:val="28"/>
          <w:szCs w:val="28"/>
        </w:rPr>
        <w:t xml:space="preserve">следованию </w:t>
      </w:r>
      <w:r w:rsidRPr="00B46E12">
        <w:rPr>
          <w:b/>
          <w:sz w:val="28"/>
          <w:szCs w:val="20"/>
        </w:rPr>
        <w:t>дорожных условий на школьных автобусных маршрутах Пермского муниципального округа</w:t>
      </w:r>
      <w:r w:rsidRPr="00B46E12">
        <w:rPr>
          <w:b/>
          <w:sz w:val="28"/>
          <w:szCs w:val="28"/>
        </w:rPr>
        <w:t xml:space="preserve"> Пермского края</w:t>
      </w:r>
    </w:p>
    <w:p w14:paraId="5FB49F47" w14:textId="77777777" w:rsidR="00EF123A" w:rsidRPr="00B46E12" w:rsidRDefault="00EF123A" w:rsidP="00EF123A">
      <w:pPr>
        <w:tabs>
          <w:tab w:val="left" w:pos="709"/>
        </w:tabs>
        <w:spacing w:line="240" w:lineRule="exact"/>
        <w:ind w:right="142"/>
        <w:jc w:val="center"/>
        <w:rPr>
          <w:b/>
          <w:sz w:val="28"/>
          <w:szCs w:val="28"/>
        </w:rPr>
      </w:pPr>
    </w:p>
    <w:p w14:paraId="2F4F5504" w14:textId="77777777" w:rsidR="00EF123A" w:rsidRPr="00BA12DB" w:rsidRDefault="00EF123A" w:rsidP="00EF123A">
      <w:pPr>
        <w:tabs>
          <w:tab w:val="left" w:pos="709"/>
        </w:tabs>
        <w:spacing w:line="240" w:lineRule="exact"/>
        <w:ind w:right="142"/>
        <w:jc w:val="center"/>
        <w:rPr>
          <w:b/>
          <w:sz w:val="28"/>
          <w:szCs w:val="28"/>
        </w:rPr>
      </w:pPr>
      <w:r w:rsidRPr="00BA12DB">
        <w:rPr>
          <w:b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425"/>
        <w:gridCol w:w="5844"/>
      </w:tblGrid>
      <w:tr w:rsidR="00EF123A" w14:paraId="214A2215" w14:textId="77777777" w:rsidTr="00C1571A">
        <w:trPr>
          <w:trHeight w:val="1012"/>
        </w:trPr>
        <w:tc>
          <w:tcPr>
            <w:tcW w:w="3369" w:type="dxa"/>
            <w:shd w:val="clear" w:color="auto" w:fill="auto"/>
          </w:tcPr>
          <w:p w14:paraId="117D355A" w14:textId="77777777" w:rsidR="00EF123A" w:rsidRDefault="00EF123A" w:rsidP="00C1571A">
            <w:pPr>
              <w:pStyle w:val="a6"/>
              <w:spacing w:after="0" w:line="35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Норицин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B746855" w14:textId="77777777" w:rsidR="00EF123A" w:rsidRPr="00E84EF0" w:rsidRDefault="00EF123A" w:rsidP="00C1571A">
            <w:pPr>
              <w:pStyle w:val="a6"/>
              <w:spacing w:after="0" w:line="350" w:lineRule="exac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25" w:type="dxa"/>
          </w:tcPr>
          <w:p w14:paraId="0BD345EC" w14:textId="77777777" w:rsidR="00EF123A" w:rsidRPr="00B9465B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  <w:r w:rsidRPr="00B9465B">
              <w:rPr>
                <w:sz w:val="28"/>
              </w:rPr>
              <w:t>-</w:t>
            </w:r>
          </w:p>
        </w:tc>
        <w:tc>
          <w:tcPr>
            <w:tcW w:w="5844" w:type="dxa"/>
            <w:shd w:val="clear" w:color="auto" w:fill="auto"/>
          </w:tcPr>
          <w:p w14:paraId="432E1553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169AF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6169AF">
              <w:rPr>
                <w:sz w:val="28"/>
                <w:szCs w:val="28"/>
              </w:rPr>
              <w:t xml:space="preserve"> главы администрации Пермского</w:t>
            </w:r>
            <w:r>
              <w:rPr>
                <w:sz w:val="28"/>
                <w:szCs w:val="28"/>
              </w:rPr>
              <w:t xml:space="preserve"> муниципального округа Пермского края,</w:t>
            </w:r>
            <w:r w:rsidRPr="001212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</w:t>
            </w:r>
          </w:p>
          <w:p w14:paraId="59F4D988" w14:textId="77777777" w:rsidR="00EF123A" w:rsidRPr="00B9465B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  <w:szCs w:val="28"/>
              </w:rPr>
            </w:pPr>
          </w:p>
        </w:tc>
      </w:tr>
      <w:tr w:rsidR="00EF123A" w14:paraId="2B477329" w14:textId="77777777" w:rsidTr="00C1571A">
        <w:trPr>
          <w:trHeight w:val="1274"/>
        </w:trPr>
        <w:tc>
          <w:tcPr>
            <w:tcW w:w="3369" w:type="dxa"/>
            <w:shd w:val="clear" w:color="auto" w:fill="auto"/>
          </w:tcPr>
          <w:p w14:paraId="340A33C8" w14:textId="77777777" w:rsidR="00EF123A" w:rsidRDefault="00EF123A" w:rsidP="00C1571A">
            <w:pPr>
              <w:pStyle w:val="a6"/>
              <w:spacing w:after="0" w:line="35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Ворончихин </w:t>
            </w:r>
          </w:p>
          <w:p w14:paraId="06714352" w14:textId="77777777" w:rsidR="00EF123A" w:rsidRPr="00E84EF0" w:rsidRDefault="00EF123A" w:rsidP="00C1571A">
            <w:pPr>
              <w:pStyle w:val="a6"/>
              <w:spacing w:after="0" w:line="350" w:lineRule="exact"/>
              <w:rPr>
                <w:sz w:val="28"/>
                <w:highlight w:val="yellow"/>
              </w:rPr>
            </w:pPr>
            <w:r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425" w:type="dxa"/>
          </w:tcPr>
          <w:p w14:paraId="42305517" w14:textId="77777777" w:rsidR="00EF123A" w:rsidRPr="00E84EF0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  <w:highlight w:val="yellow"/>
              </w:rPr>
            </w:pPr>
            <w:r w:rsidRPr="00B9465B">
              <w:rPr>
                <w:sz w:val="28"/>
              </w:rPr>
              <w:t>-</w:t>
            </w:r>
          </w:p>
        </w:tc>
        <w:tc>
          <w:tcPr>
            <w:tcW w:w="5844" w:type="dxa"/>
            <w:shd w:val="clear" w:color="auto" w:fill="auto"/>
          </w:tcPr>
          <w:p w14:paraId="62216F26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  <w:szCs w:val="28"/>
              </w:rPr>
            </w:pPr>
            <w:r w:rsidRPr="00B27F24">
              <w:rPr>
                <w:sz w:val="28"/>
              </w:rPr>
              <w:t>з</w:t>
            </w:r>
            <w:r w:rsidRPr="00B27F24">
              <w:rPr>
                <w:sz w:val="28"/>
                <w:szCs w:val="28"/>
              </w:rPr>
              <w:t>аместитель главы администрации Пермского муниципального округа Пермского края, начальник управления территориальной безопасности администрации Пермского муниципального округа Пермского края, заместитель председателя комиссии</w:t>
            </w:r>
          </w:p>
          <w:p w14:paraId="6BBF770F" w14:textId="2292505B" w:rsidR="00FD4F53" w:rsidRPr="00FD4F53" w:rsidRDefault="00FD4F53" w:rsidP="00C1571A">
            <w:pPr>
              <w:pStyle w:val="a6"/>
              <w:spacing w:after="0" w:line="350" w:lineRule="exact"/>
              <w:jc w:val="both"/>
              <w:rPr>
                <w:sz w:val="28"/>
                <w:szCs w:val="28"/>
              </w:rPr>
            </w:pPr>
          </w:p>
        </w:tc>
      </w:tr>
      <w:tr w:rsidR="00EF123A" w14:paraId="30650BEE" w14:textId="77777777" w:rsidTr="00C1571A">
        <w:trPr>
          <w:trHeight w:val="1014"/>
        </w:trPr>
        <w:tc>
          <w:tcPr>
            <w:tcW w:w="3369" w:type="dxa"/>
            <w:shd w:val="clear" w:color="auto" w:fill="auto"/>
          </w:tcPr>
          <w:p w14:paraId="6F19B758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  <w:szCs w:val="28"/>
              </w:rPr>
            </w:pPr>
            <w:r w:rsidRPr="006169AF">
              <w:rPr>
                <w:sz w:val="28"/>
                <w:szCs w:val="28"/>
              </w:rPr>
              <w:t>Члены комиссии:</w:t>
            </w:r>
          </w:p>
          <w:p w14:paraId="489BA7CD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  <w:szCs w:val="28"/>
              </w:rPr>
            </w:pPr>
          </w:p>
          <w:p w14:paraId="16812EA1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</w:t>
            </w:r>
          </w:p>
          <w:p w14:paraId="74E69114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Радик Рустамович</w:t>
            </w:r>
          </w:p>
          <w:p w14:paraId="4C58AE1E" w14:textId="77777777" w:rsidR="00EF123A" w:rsidRDefault="00EF123A" w:rsidP="00C1571A">
            <w:pPr>
              <w:pStyle w:val="a6"/>
              <w:spacing w:after="0" w:line="350" w:lineRule="exact"/>
              <w:rPr>
                <w:sz w:val="28"/>
              </w:rPr>
            </w:pPr>
          </w:p>
          <w:p w14:paraId="011C8680" w14:textId="77777777" w:rsidR="00EF123A" w:rsidRDefault="00EF123A" w:rsidP="00C1571A">
            <w:pPr>
              <w:pStyle w:val="a6"/>
              <w:spacing w:after="0" w:line="350" w:lineRule="exact"/>
              <w:rPr>
                <w:sz w:val="28"/>
              </w:rPr>
            </w:pPr>
          </w:p>
          <w:p w14:paraId="3E60888F" w14:textId="77777777" w:rsidR="00EF123A" w:rsidRDefault="00EF123A" w:rsidP="00C1571A">
            <w:pPr>
              <w:pStyle w:val="a6"/>
              <w:spacing w:after="0" w:line="350" w:lineRule="exact"/>
              <w:rPr>
                <w:sz w:val="28"/>
              </w:rPr>
            </w:pPr>
            <w:proofErr w:type="spellStart"/>
            <w:r w:rsidRPr="006A5F1F">
              <w:rPr>
                <w:sz w:val="28"/>
              </w:rPr>
              <w:t>Хузягулов</w:t>
            </w:r>
            <w:proofErr w:type="spellEnd"/>
            <w:r w:rsidRPr="006A5F1F">
              <w:rPr>
                <w:sz w:val="28"/>
              </w:rPr>
              <w:t xml:space="preserve"> </w:t>
            </w:r>
          </w:p>
          <w:p w14:paraId="1863A84D" w14:textId="77777777" w:rsidR="00EF123A" w:rsidRPr="00E84EF0" w:rsidRDefault="00EF123A" w:rsidP="00C1571A">
            <w:pPr>
              <w:pStyle w:val="a6"/>
              <w:spacing w:after="0" w:line="350" w:lineRule="exact"/>
              <w:rPr>
                <w:sz w:val="28"/>
                <w:highlight w:val="yellow"/>
              </w:rPr>
            </w:pPr>
            <w:proofErr w:type="spellStart"/>
            <w:r w:rsidRPr="006A5F1F">
              <w:rPr>
                <w:sz w:val="28"/>
              </w:rPr>
              <w:t>Эльнар</w:t>
            </w:r>
            <w:proofErr w:type="spellEnd"/>
            <w:r w:rsidRPr="006A5F1F">
              <w:rPr>
                <w:sz w:val="28"/>
              </w:rPr>
              <w:t xml:space="preserve"> </w:t>
            </w:r>
            <w:proofErr w:type="spellStart"/>
            <w:r w:rsidRPr="006A5F1F">
              <w:rPr>
                <w:sz w:val="28"/>
              </w:rPr>
              <w:t>Ильгисович</w:t>
            </w:r>
            <w:proofErr w:type="spellEnd"/>
          </w:p>
        </w:tc>
        <w:tc>
          <w:tcPr>
            <w:tcW w:w="425" w:type="dxa"/>
          </w:tcPr>
          <w:p w14:paraId="423C4274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</w:p>
          <w:p w14:paraId="1CCE23A0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</w:p>
          <w:p w14:paraId="2B396F8B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14:paraId="5578E6BC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</w:p>
          <w:p w14:paraId="1A389FD4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</w:p>
          <w:p w14:paraId="09584037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</w:p>
          <w:p w14:paraId="19A43A4D" w14:textId="77777777" w:rsidR="00EF123A" w:rsidRPr="002976E9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44" w:type="dxa"/>
            <w:shd w:val="clear" w:color="auto" w:fill="auto"/>
          </w:tcPr>
          <w:p w14:paraId="4C5D57EA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  <w:szCs w:val="28"/>
              </w:rPr>
            </w:pPr>
          </w:p>
          <w:p w14:paraId="340291D6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  <w:szCs w:val="28"/>
              </w:rPr>
            </w:pPr>
          </w:p>
          <w:p w14:paraId="61A192CF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развитию инфраструктуры администрации Пермского муниципального округа Пермского края</w:t>
            </w:r>
          </w:p>
          <w:p w14:paraId="0E8A07C3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  <w:szCs w:val="28"/>
              </w:rPr>
            </w:pPr>
          </w:p>
          <w:p w14:paraId="60588148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МКУ «Управление благоустройства Пермского муниципального округа»</w:t>
            </w:r>
          </w:p>
          <w:p w14:paraId="3E647EE6" w14:textId="77777777" w:rsidR="00EF123A" w:rsidRPr="0032105E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  <w:szCs w:val="28"/>
              </w:rPr>
            </w:pPr>
          </w:p>
        </w:tc>
      </w:tr>
      <w:tr w:rsidR="00EF123A" w14:paraId="0B0CF385" w14:textId="77777777" w:rsidTr="00C1571A">
        <w:trPr>
          <w:trHeight w:val="809"/>
        </w:trPr>
        <w:tc>
          <w:tcPr>
            <w:tcW w:w="3369" w:type="dxa"/>
            <w:shd w:val="clear" w:color="auto" w:fill="auto"/>
          </w:tcPr>
          <w:p w14:paraId="2F878327" w14:textId="77777777" w:rsidR="00EF123A" w:rsidRDefault="00EF123A" w:rsidP="00C1571A">
            <w:pPr>
              <w:pStyle w:val="a6"/>
              <w:spacing w:after="0" w:line="350" w:lineRule="exact"/>
              <w:rPr>
                <w:sz w:val="28"/>
              </w:rPr>
            </w:pPr>
            <w:r w:rsidRPr="006A5F1F">
              <w:rPr>
                <w:sz w:val="28"/>
              </w:rPr>
              <w:t xml:space="preserve">Демидова </w:t>
            </w:r>
          </w:p>
          <w:p w14:paraId="7CBF32E6" w14:textId="77777777" w:rsidR="00EF123A" w:rsidRPr="00E84EF0" w:rsidRDefault="00EF123A" w:rsidP="00C1571A">
            <w:pPr>
              <w:pStyle w:val="a6"/>
              <w:spacing w:after="0" w:line="350" w:lineRule="exact"/>
              <w:rPr>
                <w:sz w:val="28"/>
                <w:highlight w:val="yellow"/>
              </w:rPr>
            </w:pPr>
            <w:r w:rsidRPr="006A5F1F">
              <w:rPr>
                <w:sz w:val="28"/>
              </w:rPr>
              <w:t>Надежда Александровна</w:t>
            </w:r>
          </w:p>
        </w:tc>
        <w:tc>
          <w:tcPr>
            <w:tcW w:w="425" w:type="dxa"/>
          </w:tcPr>
          <w:p w14:paraId="4E10A98D" w14:textId="77777777" w:rsidR="00EF123A" w:rsidRPr="002976E9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44" w:type="dxa"/>
            <w:shd w:val="clear" w:color="auto" w:fill="auto"/>
          </w:tcPr>
          <w:p w14:paraId="704553C5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«Административно-хозяйственная служба Пермского муниципального округа»</w:t>
            </w:r>
          </w:p>
          <w:p w14:paraId="2EABACB2" w14:textId="77777777" w:rsidR="00EF123A" w:rsidRPr="00E84EF0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  <w:highlight w:val="yellow"/>
              </w:rPr>
            </w:pPr>
          </w:p>
        </w:tc>
      </w:tr>
      <w:tr w:rsidR="00EF123A" w14:paraId="0B07BD25" w14:textId="77777777" w:rsidTr="00C1571A">
        <w:trPr>
          <w:trHeight w:val="720"/>
        </w:trPr>
        <w:tc>
          <w:tcPr>
            <w:tcW w:w="3369" w:type="dxa"/>
            <w:shd w:val="clear" w:color="auto" w:fill="auto"/>
          </w:tcPr>
          <w:p w14:paraId="0AE6FA67" w14:textId="77777777" w:rsidR="00EF123A" w:rsidRDefault="00EF123A" w:rsidP="00C1571A">
            <w:pPr>
              <w:pStyle w:val="a6"/>
              <w:spacing w:after="0" w:line="350" w:lineRule="exact"/>
              <w:rPr>
                <w:sz w:val="28"/>
              </w:rPr>
            </w:pPr>
            <w:r>
              <w:rPr>
                <w:sz w:val="28"/>
              </w:rPr>
              <w:t xml:space="preserve">Демидова </w:t>
            </w:r>
          </w:p>
          <w:p w14:paraId="5A210706" w14:textId="77777777" w:rsidR="00EF123A" w:rsidRPr="002976E9" w:rsidRDefault="00EF123A" w:rsidP="00C1571A">
            <w:pPr>
              <w:pStyle w:val="a6"/>
              <w:spacing w:after="0" w:line="350" w:lineRule="exact"/>
              <w:rPr>
                <w:sz w:val="28"/>
              </w:rPr>
            </w:pPr>
            <w:r>
              <w:rPr>
                <w:sz w:val="28"/>
              </w:rPr>
              <w:t>Елена</w:t>
            </w:r>
            <w:r w:rsidRPr="006A5F1F">
              <w:rPr>
                <w:sz w:val="28"/>
              </w:rPr>
              <w:t xml:space="preserve"> Александровна</w:t>
            </w:r>
          </w:p>
        </w:tc>
        <w:tc>
          <w:tcPr>
            <w:tcW w:w="425" w:type="dxa"/>
          </w:tcPr>
          <w:p w14:paraId="40176791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44" w:type="dxa"/>
            <w:shd w:val="clear" w:color="auto" w:fill="auto"/>
          </w:tcPr>
          <w:p w14:paraId="5CECFF37" w14:textId="77777777" w:rsidR="00EF123A" w:rsidRPr="00E07416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имущественных отношений администрации Пермского муниципального округа Пермского края </w:t>
            </w:r>
          </w:p>
        </w:tc>
      </w:tr>
      <w:tr w:rsidR="00EF123A" w14:paraId="55FC2B9E" w14:textId="77777777" w:rsidTr="00C1571A">
        <w:trPr>
          <w:trHeight w:val="720"/>
        </w:trPr>
        <w:tc>
          <w:tcPr>
            <w:tcW w:w="3369" w:type="dxa"/>
            <w:shd w:val="clear" w:color="auto" w:fill="auto"/>
          </w:tcPr>
          <w:p w14:paraId="42EFF7F4" w14:textId="77777777" w:rsidR="00EF123A" w:rsidRDefault="00EF123A" w:rsidP="00C1571A">
            <w:pPr>
              <w:pStyle w:val="a6"/>
              <w:spacing w:after="0" w:line="350" w:lineRule="exact"/>
              <w:rPr>
                <w:sz w:val="28"/>
              </w:rPr>
            </w:pPr>
          </w:p>
        </w:tc>
        <w:tc>
          <w:tcPr>
            <w:tcW w:w="425" w:type="dxa"/>
          </w:tcPr>
          <w:p w14:paraId="0B08185F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</w:p>
          <w:p w14:paraId="509BA7FD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44" w:type="dxa"/>
            <w:shd w:val="clear" w:color="auto" w:fill="auto"/>
          </w:tcPr>
          <w:p w14:paraId="7E886694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  <w:szCs w:val="28"/>
              </w:rPr>
            </w:pPr>
          </w:p>
          <w:p w14:paraId="51D43B85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начальники территориальных управлений администрации Пермского муниципального округа Пермского края, по территории </w:t>
            </w:r>
            <w:r>
              <w:rPr>
                <w:sz w:val="28"/>
                <w:szCs w:val="28"/>
              </w:rPr>
              <w:lastRenderedPageBreak/>
              <w:t>которых проходят маршруты школьных автобусов</w:t>
            </w:r>
          </w:p>
        </w:tc>
      </w:tr>
      <w:tr w:rsidR="00EF123A" w14:paraId="11380588" w14:textId="77777777" w:rsidTr="00C1571A">
        <w:trPr>
          <w:trHeight w:val="1128"/>
        </w:trPr>
        <w:tc>
          <w:tcPr>
            <w:tcW w:w="3369" w:type="dxa"/>
            <w:shd w:val="clear" w:color="auto" w:fill="auto"/>
          </w:tcPr>
          <w:p w14:paraId="46221F1F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</w:p>
          <w:p w14:paraId="2610B01F" w14:textId="77777777" w:rsidR="00EF123A" w:rsidRPr="002976E9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</w:p>
        </w:tc>
        <w:tc>
          <w:tcPr>
            <w:tcW w:w="425" w:type="dxa"/>
          </w:tcPr>
          <w:p w14:paraId="69415027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</w:p>
          <w:p w14:paraId="09ACDF88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44" w:type="dxa"/>
            <w:shd w:val="clear" w:color="auto" w:fill="auto"/>
          </w:tcPr>
          <w:p w14:paraId="48082572" w14:textId="77777777" w:rsidR="00EF123A" w:rsidRDefault="00EF123A" w:rsidP="00C1571A">
            <w:pPr>
              <w:spacing w:line="350" w:lineRule="exact"/>
              <w:ind w:right="-1"/>
              <w:jc w:val="both"/>
              <w:rPr>
                <w:sz w:val="28"/>
                <w:szCs w:val="28"/>
              </w:rPr>
            </w:pPr>
          </w:p>
          <w:p w14:paraId="7B91535D" w14:textId="77777777" w:rsidR="00EF123A" w:rsidRPr="0090159E" w:rsidRDefault="00EF123A" w:rsidP="00C1571A">
            <w:pPr>
              <w:spacing w:line="350" w:lineRule="exact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представители образовательной организации, разработавшей схему маршрута и график движения школьных автобусов </w:t>
            </w:r>
            <w:r>
              <w:rPr>
                <w:sz w:val="28"/>
                <w:szCs w:val="28"/>
              </w:rPr>
              <w:br/>
            </w:r>
            <w:r w:rsidRPr="00084596">
              <w:rPr>
                <w:sz w:val="28"/>
                <w:szCs w:val="28"/>
              </w:rPr>
              <w:t>(по согласованию)</w:t>
            </w:r>
          </w:p>
        </w:tc>
      </w:tr>
      <w:tr w:rsidR="00EF123A" w14:paraId="3E539097" w14:textId="77777777" w:rsidTr="00C1571A">
        <w:trPr>
          <w:trHeight w:val="1106"/>
        </w:trPr>
        <w:tc>
          <w:tcPr>
            <w:tcW w:w="3369" w:type="dxa"/>
            <w:shd w:val="clear" w:color="auto" w:fill="auto"/>
          </w:tcPr>
          <w:p w14:paraId="2D38F7DE" w14:textId="77777777" w:rsidR="00EF123A" w:rsidRPr="002976E9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</w:p>
        </w:tc>
        <w:tc>
          <w:tcPr>
            <w:tcW w:w="425" w:type="dxa"/>
          </w:tcPr>
          <w:p w14:paraId="7D89C1BB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</w:p>
          <w:p w14:paraId="28DA2B14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44" w:type="dxa"/>
            <w:shd w:val="clear" w:color="auto" w:fill="auto"/>
          </w:tcPr>
          <w:p w14:paraId="54B379C1" w14:textId="77777777" w:rsidR="00EF123A" w:rsidRDefault="00EF123A" w:rsidP="00C1571A">
            <w:pPr>
              <w:spacing w:line="350" w:lineRule="exact"/>
              <w:ind w:right="-1"/>
              <w:jc w:val="both"/>
              <w:rPr>
                <w:sz w:val="28"/>
                <w:szCs w:val="28"/>
              </w:rPr>
            </w:pPr>
          </w:p>
          <w:p w14:paraId="0452B2A4" w14:textId="77777777" w:rsidR="00EF123A" w:rsidRDefault="00EF123A" w:rsidP="00C1571A">
            <w:pPr>
              <w:spacing w:line="350" w:lineRule="exact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 или индивидуальные предприниматели, осуществляющие перевозки на маршрутах школьных автобусов (по согласованию)</w:t>
            </w:r>
          </w:p>
          <w:p w14:paraId="739BE2AA" w14:textId="77777777" w:rsidR="00EF123A" w:rsidRDefault="00EF123A" w:rsidP="00C1571A">
            <w:pPr>
              <w:spacing w:line="350" w:lineRule="exact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EF123A" w14:paraId="092AD957" w14:textId="77777777" w:rsidTr="00C1571A">
        <w:trPr>
          <w:trHeight w:val="1274"/>
        </w:trPr>
        <w:tc>
          <w:tcPr>
            <w:tcW w:w="3369" w:type="dxa"/>
            <w:shd w:val="clear" w:color="auto" w:fill="auto"/>
          </w:tcPr>
          <w:p w14:paraId="26DEBC03" w14:textId="77777777" w:rsidR="00EF123A" w:rsidRPr="002976E9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</w:p>
        </w:tc>
        <w:tc>
          <w:tcPr>
            <w:tcW w:w="425" w:type="dxa"/>
          </w:tcPr>
          <w:p w14:paraId="49DF79AF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44" w:type="dxa"/>
            <w:shd w:val="clear" w:color="auto" w:fill="auto"/>
          </w:tcPr>
          <w:p w14:paraId="1D4C0A10" w14:textId="77777777" w:rsidR="00EF123A" w:rsidRDefault="00EF123A" w:rsidP="00C1571A">
            <w:pPr>
              <w:spacing w:line="350" w:lineRule="exact"/>
              <w:ind w:right="-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юридические лица или индивидуальные предприниматели, осуществляющие содержание дорог общего пользования местного значения и улиц в населенных пунктах, по которым проходят маршруты школьных автобусов (по согласованию)</w:t>
            </w:r>
          </w:p>
        </w:tc>
      </w:tr>
      <w:tr w:rsidR="00EF123A" w14:paraId="2DC35728" w14:textId="77777777" w:rsidTr="00C1571A">
        <w:trPr>
          <w:trHeight w:val="1274"/>
        </w:trPr>
        <w:tc>
          <w:tcPr>
            <w:tcW w:w="3369" w:type="dxa"/>
            <w:shd w:val="clear" w:color="auto" w:fill="auto"/>
          </w:tcPr>
          <w:p w14:paraId="4BE083B2" w14:textId="77777777" w:rsidR="00EF123A" w:rsidRPr="002976E9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</w:p>
        </w:tc>
        <w:tc>
          <w:tcPr>
            <w:tcW w:w="425" w:type="dxa"/>
          </w:tcPr>
          <w:p w14:paraId="5B62109A" w14:textId="77777777" w:rsidR="00350203" w:rsidRDefault="00350203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</w:p>
          <w:p w14:paraId="7F291A21" w14:textId="61462764" w:rsidR="00EF123A" w:rsidRDefault="00350203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44" w:type="dxa"/>
            <w:shd w:val="clear" w:color="auto" w:fill="auto"/>
          </w:tcPr>
          <w:p w14:paraId="63626C1C" w14:textId="77777777" w:rsidR="00EF123A" w:rsidRDefault="00EF123A" w:rsidP="00C1571A">
            <w:pPr>
              <w:spacing w:line="350" w:lineRule="exact"/>
              <w:ind w:right="-1"/>
              <w:jc w:val="both"/>
              <w:rPr>
                <w:sz w:val="28"/>
                <w:szCs w:val="28"/>
              </w:rPr>
            </w:pPr>
          </w:p>
          <w:p w14:paraId="66DC555A" w14:textId="7FDC4DC1" w:rsidR="00350203" w:rsidRDefault="00350203" w:rsidP="00350203">
            <w:pPr>
              <w:spacing w:line="350" w:lineRule="exact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50203">
              <w:rPr>
                <w:sz w:val="28"/>
                <w:szCs w:val="28"/>
              </w:rPr>
              <w:t>осударственный инспектор дорожного надзора</w:t>
            </w:r>
            <w:r>
              <w:rPr>
                <w:sz w:val="28"/>
                <w:szCs w:val="28"/>
              </w:rPr>
              <w:t xml:space="preserve"> </w:t>
            </w:r>
            <w:r w:rsidRPr="00350203">
              <w:rPr>
                <w:sz w:val="28"/>
                <w:szCs w:val="28"/>
              </w:rPr>
              <w:t>ОГИБДД отдела МВД России «Пермский»</w:t>
            </w:r>
            <w:r>
              <w:rPr>
                <w:sz w:val="28"/>
                <w:szCs w:val="28"/>
              </w:rPr>
              <w:t xml:space="preserve"> </w:t>
            </w:r>
            <w:r w:rsidRPr="00350203">
              <w:rPr>
                <w:sz w:val="28"/>
                <w:szCs w:val="28"/>
              </w:rPr>
              <w:t>(по согласованию)</w:t>
            </w:r>
          </w:p>
        </w:tc>
      </w:tr>
      <w:tr w:rsidR="00EF123A" w14:paraId="02CFCA44" w14:textId="77777777" w:rsidTr="00C1571A">
        <w:trPr>
          <w:trHeight w:val="1274"/>
        </w:trPr>
        <w:tc>
          <w:tcPr>
            <w:tcW w:w="3369" w:type="dxa"/>
            <w:shd w:val="clear" w:color="auto" w:fill="auto"/>
          </w:tcPr>
          <w:p w14:paraId="39F35DDE" w14:textId="77777777" w:rsidR="00EF123A" w:rsidRPr="002976E9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</w:p>
        </w:tc>
        <w:tc>
          <w:tcPr>
            <w:tcW w:w="425" w:type="dxa"/>
          </w:tcPr>
          <w:p w14:paraId="4864DA4D" w14:textId="77777777" w:rsidR="00EF123A" w:rsidRDefault="00EF123A" w:rsidP="00C1571A">
            <w:pPr>
              <w:pStyle w:val="a6"/>
              <w:spacing w:after="0" w:line="350" w:lineRule="exact"/>
              <w:jc w:val="both"/>
              <w:rPr>
                <w:sz w:val="28"/>
              </w:rPr>
            </w:pPr>
          </w:p>
        </w:tc>
        <w:tc>
          <w:tcPr>
            <w:tcW w:w="5844" w:type="dxa"/>
            <w:shd w:val="clear" w:color="auto" w:fill="auto"/>
          </w:tcPr>
          <w:p w14:paraId="60178ED7" w14:textId="77777777" w:rsidR="00EF123A" w:rsidRDefault="00EF123A" w:rsidP="00C1571A">
            <w:pPr>
              <w:spacing w:line="350" w:lineRule="exact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788F455A" w14:textId="77777777" w:rsidR="00EF123A" w:rsidRPr="009913AD" w:rsidRDefault="00EF123A" w:rsidP="00EF123A">
      <w:pPr>
        <w:spacing w:line="360" w:lineRule="exact"/>
        <w:ind w:right="142" w:firstLine="708"/>
        <w:jc w:val="both"/>
        <w:rPr>
          <w:sz w:val="28"/>
          <w:szCs w:val="28"/>
        </w:rPr>
      </w:pPr>
    </w:p>
    <w:p w14:paraId="361F738A" w14:textId="77777777" w:rsidR="00EF123A" w:rsidRDefault="00EF123A" w:rsidP="00EF123A">
      <w:pPr>
        <w:spacing w:line="360" w:lineRule="exact"/>
        <w:ind w:firstLine="720"/>
        <w:jc w:val="right"/>
      </w:pPr>
    </w:p>
    <w:sectPr w:rsidR="00EF123A"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C1576" w14:textId="77777777" w:rsidR="009B084E" w:rsidRDefault="009B084E">
      <w:r>
        <w:separator/>
      </w:r>
    </w:p>
  </w:endnote>
  <w:endnote w:type="continuationSeparator" w:id="0">
    <w:p w14:paraId="06674C9A" w14:textId="77777777" w:rsidR="009B084E" w:rsidRDefault="009B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92EE3" w14:textId="77777777" w:rsidR="007035D7" w:rsidRDefault="00665E33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DEF36" w14:textId="77777777" w:rsidR="009B084E" w:rsidRDefault="009B084E">
      <w:r>
        <w:separator/>
      </w:r>
    </w:p>
  </w:footnote>
  <w:footnote w:type="continuationSeparator" w:id="0">
    <w:p w14:paraId="2F5A7C97" w14:textId="77777777" w:rsidR="009B084E" w:rsidRDefault="009B0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C7162" w14:textId="77777777" w:rsidR="007035D7" w:rsidRDefault="00665E3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E466549" w14:textId="77777777" w:rsidR="007035D7" w:rsidRDefault="007035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1C052" w14:textId="77777777" w:rsidR="007035D7" w:rsidRDefault="00665E3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F2E7E">
      <w:rPr>
        <w:rStyle w:val="ac"/>
        <w:noProof/>
      </w:rPr>
      <w:t>2</w:t>
    </w:r>
    <w:r>
      <w:rPr>
        <w:rStyle w:val="ac"/>
      </w:rPr>
      <w:fldChar w:fldCharType="end"/>
    </w:r>
  </w:p>
  <w:p w14:paraId="5AABEEDE" w14:textId="77777777" w:rsidR="007035D7" w:rsidRDefault="007035D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617684"/>
      <w:docPartObj>
        <w:docPartGallery w:val="Page Numbers (Top of Page)"/>
        <w:docPartUnique/>
      </w:docPartObj>
    </w:sdtPr>
    <w:sdtEndPr/>
    <w:sdtContent>
      <w:p w14:paraId="24E5997F" w14:textId="508FBBB3" w:rsidR="003F21CC" w:rsidRDefault="003F21CC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E7E">
          <w:rPr>
            <w:noProof/>
          </w:rPr>
          <w:t>1</w:t>
        </w:r>
        <w:r>
          <w:fldChar w:fldCharType="end"/>
        </w:r>
      </w:p>
    </w:sdtContent>
  </w:sdt>
  <w:p w14:paraId="16685B58" w14:textId="77777777" w:rsidR="003F21CC" w:rsidRDefault="003F21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D7"/>
    <w:rsid w:val="000250AD"/>
    <w:rsid w:val="00091466"/>
    <w:rsid w:val="00297F80"/>
    <w:rsid w:val="002E14CA"/>
    <w:rsid w:val="00350203"/>
    <w:rsid w:val="003545E7"/>
    <w:rsid w:val="003F21CC"/>
    <w:rsid w:val="00421F4E"/>
    <w:rsid w:val="00665E33"/>
    <w:rsid w:val="007035D7"/>
    <w:rsid w:val="007C7727"/>
    <w:rsid w:val="009326BE"/>
    <w:rsid w:val="009B084E"/>
    <w:rsid w:val="00A21FE4"/>
    <w:rsid w:val="00AF2E7E"/>
    <w:rsid w:val="00B1425A"/>
    <w:rsid w:val="00BF414B"/>
    <w:rsid w:val="00E52141"/>
    <w:rsid w:val="00E8271A"/>
    <w:rsid w:val="00EF123A"/>
    <w:rsid w:val="00F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FB7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Pr>
      <w:sz w:val="28"/>
    </w:rPr>
  </w:style>
  <w:style w:type="paragraph" w:customStyle="1" w:styleId="a5">
    <w:name w:val="Заголовок к тексту"/>
    <w:basedOn w:val="a"/>
    <w:next w:val="a6"/>
    <w:qFormat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link w:val="a6"/>
    <w:rPr>
      <w:sz w:val="24"/>
      <w:szCs w:val="24"/>
    </w:rPr>
  </w:style>
  <w:style w:type="paragraph" w:customStyle="1" w:styleId="a8">
    <w:name w:val="Адресат"/>
    <w:basedOn w:val="a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</w:style>
  <w:style w:type="character" w:styleId="ac">
    <w:name w:val="page number"/>
  </w:style>
  <w:style w:type="paragraph" w:styleId="ad">
    <w:name w:val="No Spacing"/>
    <w:uiPriority w:val="1"/>
    <w:qFormat/>
    <w:rPr>
      <w:sz w:val="28"/>
    </w:rPr>
  </w:style>
  <w:style w:type="paragraph" w:customStyle="1" w:styleId="ae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Pr>
      <w:sz w:val="28"/>
    </w:rPr>
  </w:style>
  <w:style w:type="paragraph" w:customStyle="1" w:styleId="a5">
    <w:name w:val="Заголовок к тексту"/>
    <w:basedOn w:val="a"/>
    <w:next w:val="a6"/>
    <w:qFormat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link w:val="a6"/>
    <w:rPr>
      <w:sz w:val="24"/>
      <w:szCs w:val="24"/>
    </w:rPr>
  </w:style>
  <w:style w:type="paragraph" w:customStyle="1" w:styleId="a8">
    <w:name w:val="Адресат"/>
    <w:basedOn w:val="a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</w:style>
  <w:style w:type="character" w:styleId="ac">
    <w:name w:val="page number"/>
  </w:style>
  <w:style w:type="paragraph" w:styleId="ad">
    <w:name w:val="No Spacing"/>
    <w:uiPriority w:val="1"/>
    <w:qFormat/>
    <w:rPr>
      <w:sz w:val="28"/>
    </w:rPr>
  </w:style>
  <w:style w:type="paragraph" w:customStyle="1" w:styleId="ae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0E323-E841-4A7F-8B33-5550A957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2025-09-29T09:23:00Z</dcterms:created>
  <dcterms:modified xsi:type="dcterms:W3CDTF">2025-09-29T09:23:00Z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09000001a6b010d2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